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C8D" w:rsidRDefault="00913C8D">
      <w:r>
        <w:rPr>
          <w:noProof/>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3886200" cy="898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_Logo_Alt.png"/>
                    <pic:cNvPicPr/>
                  </pic:nvPicPr>
                  <pic:blipFill>
                    <a:blip r:embed="rId8">
                      <a:extLst>
                        <a:ext uri="{28A0092B-C50C-407E-A947-70E740481C1C}">
                          <a14:useLocalDpi xmlns:a14="http://schemas.microsoft.com/office/drawing/2010/main" val="0"/>
                        </a:ext>
                      </a:extLst>
                    </a:blip>
                    <a:stretch>
                      <a:fillRect/>
                    </a:stretch>
                  </pic:blipFill>
                  <pic:spPr>
                    <a:xfrm>
                      <a:off x="0" y="0"/>
                      <a:ext cx="3886200" cy="898525"/>
                    </a:xfrm>
                    <a:prstGeom prst="rect">
                      <a:avLst/>
                    </a:prstGeom>
                  </pic:spPr>
                </pic:pic>
              </a:graphicData>
            </a:graphic>
          </wp:anchor>
        </w:drawing>
      </w:r>
    </w:p>
    <w:p w:rsidR="00913C8D" w:rsidRDefault="00913C8D"/>
    <w:p w:rsidR="00913C8D" w:rsidRDefault="00913C8D"/>
    <w:p w:rsidR="00913C8D" w:rsidRDefault="00913C8D"/>
    <w:p w:rsidR="00913C8D" w:rsidRDefault="00913C8D"/>
    <w:p w:rsidR="00913C8D" w:rsidRDefault="00913C8D">
      <w:bookmarkStart w:id="0" w:name="_GoBack"/>
    </w:p>
    <w:bookmarkEnd w:id="0"/>
    <w:p w:rsidR="0095073E" w:rsidRDefault="006C022C">
      <w:r>
        <w:t xml:space="preserve">Dear </w:t>
      </w:r>
      <w:r w:rsidR="00EB174A">
        <w:t xml:space="preserve">Holy Trinity Catholic School </w:t>
      </w:r>
      <w:r>
        <w:t xml:space="preserve">Parents, </w:t>
      </w:r>
    </w:p>
    <w:p w:rsidR="006C022C" w:rsidRDefault="006C022C"/>
    <w:p w:rsidR="006C022C" w:rsidRDefault="006C022C" w:rsidP="00913C8D">
      <w:r>
        <w:t xml:space="preserve">Holy Trinity Catholic School is pleased to announce that we have selected Rosetta </w:t>
      </w:r>
      <w:proofErr w:type="gramStart"/>
      <w:r>
        <w:t>Stone</w:t>
      </w:r>
      <w:proofErr w:type="gramEnd"/>
      <w:r>
        <w:t xml:space="preserve"> as our new online language learning solution.  Multilingual skills are a critical success factor in our global economy and Holy Trinity Catholic School would like to provide our students the language skills they need to be effective and successful in today’s world.  Rosetta Stone’s interactive and award-winning software creates an intuitive and engaging environment for thinking and communicating in a new language.  </w:t>
      </w:r>
    </w:p>
    <w:p w:rsidR="006C022C" w:rsidRDefault="006C022C"/>
    <w:p w:rsidR="006C022C" w:rsidRDefault="006C022C">
      <w:r>
        <w:t>Students will have access to:</w:t>
      </w:r>
    </w:p>
    <w:p w:rsidR="006C022C" w:rsidRDefault="006C022C" w:rsidP="006C022C">
      <w:pPr>
        <w:pStyle w:val="ListParagraph"/>
        <w:numPr>
          <w:ilvl w:val="0"/>
          <w:numId w:val="1"/>
        </w:numPr>
      </w:pPr>
      <w:r>
        <w:t>Language Training: Reading, writing, speaking and listening skills are introduced in core lessons, then key skills, such as grammar and vocabulary, are refined in focused activities.  Speech recognition technology evaluates the pronunciation of each word and sentence, providing immediate feedback.</w:t>
      </w:r>
    </w:p>
    <w:p w:rsidR="006C022C" w:rsidRDefault="006C022C" w:rsidP="006C022C">
      <w:pPr>
        <w:pStyle w:val="ListParagraph"/>
        <w:numPr>
          <w:ilvl w:val="0"/>
          <w:numId w:val="1"/>
        </w:numPr>
      </w:pPr>
      <w:r>
        <w:t xml:space="preserve">Rosetta Stone Language Training for Apple and Android: Students will be able to continue their language training via the mobile app.  Progress made in this application syncs with progress in the program and vice versa.  </w:t>
      </w:r>
    </w:p>
    <w:p w:rsidR="006C022C" w:rsidRDefault="006C022C" w:rsidP="006C022C">
      <w:r>
        <w:t xml:space="preserve"> </w:t>
      </w:r>
    </w:p>
    <w:p w:rsidR="006C022C" w:rsidRDefault="006C022C" w:rsidP="006C022C">
      <w:r w:rsidRPr="006C022C">
        <w:rPr>
          <w:b/>
        </w:rPr>
        <w:t>Prekindergarten, First, Second, Third and Fourth Grades</w:t>
      </w:r>
      <w:r>
        <w:t xml:space="preserve"> will have </w:t>
      </w:r>
      <w:proofErr w:type="spellStart"/>
      <w:r>
        <w:t>Señora</w:t>
      </w:r>
      <w:proofErr w:type="spellEnd"/>
      <w:r>
        <w:t xml:space="preserve"> Nicki Ulrich for Spanish instruction three times per week.  We have increased the frequency of classes and shortened classes to optimize language learning!  </w:t>
      </w:r>
      <w:r w:rsidRPr="006C022C">
        <w:rPr>
          <w:u w:val="single"/>
        </w:rPr>
        <w:t xml:space="preserve">Rosetta Stone is offered for </w:t>
      </w:r>
      <w:proofErr w:type="spellStart"/>
      <w:r w:rsidRPr="006C022C">
        <w:rPr>
          <w:u w:val="single"/>
        </w:rPr>
        <w:t>Prek</w:t>
      </w:r>
      <w:proofErr w:type="spellEnd"/>
      <w:r w:rsidRPr="006C022C">
        <w:rPr>
          <w:u w:val="single"/>
        </w:rPr>
        <w:t xml:space="preserve"> through 4</w:t>
      </w:r>
      <w:r w:rsidRPr="006C022C">
        <w:rPr>
          <w:u w:val="single"/>
          <w:vertAlign w:val="superscript"/>
        </w:rPr>
        <w:t>th</w:t>
      </w:r>
      <w:r w:rsidRPr="006C022C">
        <w:rPr>
          <w:u w:val="single"/>
        </w:rPr>
        <w:t xml:space="preserve"> graders who want to work on their </w:t>
      </w:r>
      <w:r>
        <w:rPr>
          <w:u w:val="single"/>
        </w:rPr>
        <w:t xml:space="preserve">Spanish </w:t>
      </w:r>
      <w:r w:rsidRPr="006C022C">
        <w:rPr>
          <w:u w:val="single"/>
        </w:rPr>
        <w:t>skills outside of sch</w:t>
      </w:r>
      <w:r>
        <w:rPr>
          <w:u w:val="single"/>
        </w:rPr>
        <w:t>ool</w:t>
      </w:r>
      <w:r>
        <w:t>, in addition to our scheduled Spanish classes.  The subscription is paid for by HT, optional and is good through the summer.</w:t>
      </w:r>
    </w:p>
    <w:p w:rsidR="006C022C" w:rsidRDefault="006C022C" w:rsidP="006C022C"/>
    <w:p w:rsidR="006C022C" w:rsidRDefault="006C022C" w:rsidP="006C022C">
      <w:r>
        <w:rPr>
          <w:b/>
        </w:rPr>
        <w:t>Fifth, Sixth, Seventh, and Eighth Grades</w:t>
      </w:r>
      <w:r>
        <w:t xml:space="preserve"> will be using the Rosetta Stone K12 Language Solutions programming.  A </w:t>
      </w:r>
      <w:r w:rsidR="00EB174A">
        <w:t>Foreign Language proctor will supervise</w:t>
      </w:r>
      <w:r>
        <w:t xml:space="preserve"> all classes to support students, trouble shoot and track progress.  Students and parents will need to choose one of the 24 languages offered and complete the attached form.  Students will have Foreign Language as currently scheduled and are asked to complete a minimum of 30 minutes of Foreign Language</w:t>
      </w:r>
      <w:r w:rsidR="00EB174A">
        <w:t xml:space="preserve"> work outside of the school day, in lieu of homework.  </w:t>
      </w:r>
    </w:p>
    <w:p w:rsidR="00EB174A" w:rsidRDefault="00EB174A" w:rsidP="006C022C"/>
    <w:p w:rsidR="00EB174A" w:rsidRDefault="00EB174A" w:rsidP="006C022C">
      <w:r>
        <w:t xml:space="preserve">If you have any questions, please contact Ashley Sheridan, Principal, at </w:t>
      </w:r>
      <w:hyperlink r:id="rId9" w:history="1">
        <w:r w:rsidRPr="0059752F">
          <w:rPr>
            <w:rStyle w:val="Hyperlink"/>
          </w:rPr>
          <w:t>asheridan@htsch.org</w:t>
        </w:r>
      </w:hyperlink>
      <w:r>
        <w:t xml:space="preserve"> or 503.644.5748.</w:t>
      </w:r>
    </w:p>
    <w:p w:rsidR="00EB174A" w:rsidRDefault="00EB174A" w:rsidP="006C022C"/>
    <w:p w:rsidR="00EB174A" w:rsidRDefault="00EB174A" w:rsidP="006C022C">
      <w:r>
        <w:t xml:space="preserve">All the best, </w:t>
      </w:r>
    </w:p>
    <w:p w:rsidR="00EB174A" w:rsidRDefault="00EB174A" w:rsidP="006C022C">
      <w:r>
        <w:t>Ashley Sheridan</w:t>
      </w:r>
    </w:p>
    <w:p w:rsidR="00913C8D" w:rsidRDefault="00913C8D" w:rsidP="00913C8D">
      <w:pPr>
        <w:jc w:val="center"/>
        <w:rPr>
          <w:u w:val="single"/>
        </w:rPr>
      </w:pPr>
      <w:r w:rsidRPr="00913C8D">
        <w:rPr>
          <w:highlight w:val="yellow"/>
          <w:u w:val="single"/>
        </w:rPr>
        <w:lastRenderedPageBreak/>
        <w:t>Please return this form by January 24, 2018, so set up can be completed.  Thanks!</w:t>
      </w:r>
    </w:p>
    <w:p w:rsidR="00913C8D" w:rsidRDefault="00913C8D" w:rsidP="00913C8D">
      <w:pPr>
        <w:jc w:val="center"/>
      </w:pPr>
    </w:p>
    <w:p w:rsidR="00EB174A" w:rsidRDefault="00EB174A" w:rsidP="006C022C">
      <w:r>
        <w:t xml:space="preserve">We are delighted to offer you the opportunity to develop your language skills using the Rosette Stone K12 program.  You will be able to access one of 24 languages in school, at home and on your </w:t>
      </w:r>
      <w:proofErr w:type="spellStart"/>
      <w:r>
        <w:t>iPad</w:t>
      </w:r>
      <w:proofErr w:type="spellEnd"/>
      <w:r>
        <w:t xml:space="preserve">, iPhone or Android device.  </w:t>
      </w:r>
    </w:p>
    <w:p w:rsidR="00EB174A" w:rsidRDefault="00EB174A" w:rsidP="006C022C"/>
    <w:p w:rsidR="00EB174A" w:rsidRDefault="00EB174A" w:rsidP="006C022C">
      <w:r>
        <w:t xml:space="preserve">To ensure you get the most out of the program, we are asking that you commit to using </w:t>
      </w:r>
      <w:r w:rsidR="008935E4">
        <w:t xml:space="preserve">Rosetta Stone during two Foreign Language class periods and at least 30 minutes outside of class per week.  This can be broken down and completed different days or times.  </w:t>
      </w:r>
    </w:p>
    <w:p w:rsidR="008935E4" w:rsidRDefault="008935E4" w:rsidP="006C022C"/>
    <w:p w:rsidR="008935E4" w:rsidRDefault="00913C8D" w:rsidP="006C022C">
      <w:r>
        <w:t xml:space="preserve">Rosetta Stone offers 24 languages.  Your student needs to commit to one language for February 1, 2018 though September 4, 2018.  </w:t>
      </w:r>
    </w:p>
    <w:p w:rsidR="00913C8D" w:rsidRDefault="00913C8D" w:rsidP="006C022C"/>
    <w:tbl>
      <w:tblPr>
        <w:tblStyle w:val="TableGrid"/>
        <w:tblW w:w="0" w:type="auto"/>
        <w:tblLook w:val="04A0" w:firstRow="1" w:lastRow="0" w:firstColumn="1" w:lastColumn="0" w:noHBand="0" w:noVBand="1"/>
      </w:tblPr>
      <w:tblGrid>
        <w:gridCol w:w="2952"/>
        <w:gridCol w:w="2952"/>
        <w:gridCol w:w="2952"/>
      </w:tblGrid>
      <w:tr w:rsidR="00913C8D" w:rsidTr="00913C8D">
        <w:tc>
          <w:tcPr>
            <w:tcW w:w="2952" w:type="dxa"/>
          </w:tcPr>
          <w:p w:rsidR="00913C8D" w:rsidRDefault="00913C8D" w:rsidP="00913C8D">
            <w:pPr>
              <w:jc w:val="center"/>
              <w:rPr>
                <w:sz w:val="20"/>
                <w:szCs w:val="20"/>
              </w:rPr>
            </w:pPr>
          </w:p>
          <w:p w:rsidR="00913C8D" w:rsidRPr="00913C8D" w:rsidRDefault="00913C8D" w:rsidP="00913C8D">
            <w:pPr>
              <w:jc w:val="center"/>
              <w:rPr>
                <w:sz w:val="20"/>
                <w:szCs w:val="20"/>
              </w:rPr>
            </w:pPr>
            <w:r w:rsidRPr="00913C8D">
              <w:rPr>
                <w:sz w:val="20"/>
                <w:szCs w:val="20"/>
              </w:rPr>
              <w:t>Arabic (3 levels)</w:t>
            </w:r>
          </w:p>
          <w:p w:rsidR="00913C8D" w:rsidRPr="00913C8D" w:rsidRDefault="00913C8D" w:rsidP="00913C8D">
            <w:pPr>
              <w:jc w:val="center"/>
              <w:rPr>
                <w:sz w:val="20"/>
                <w:szCs w:val="20"/>
              </w:rPr>
            </w:pPr>
            <w:r w:rsidRPr="00913C8D">
              <w:rPr>
                <w:sz w:val="20"/>
                <w:szCs w:val="20"/>
              </w:rPr>
              <w:t>Chinese Mandarin (5 levels)</w:t>
            </w:r>
          </w:p>
          <w:p w:rsidR="00913C8D" w:rsidRPr="00913C8D" w:rsidRDefault="00913C8D" w:rsidP="00913C8D">
            <w:pPr>
              <w:jc w:val="center"/>
              <w:rPr>
                <w:sz w:val="20"/>
                <w:szCs w:val="20"/>
              </w:rPr>
            </w:pPr>
            <w:r w:rsidRPr="00913C8D">
              <w:rPr>
                <w:sz w:val="20"/>
                <w:szCs w:val="20"/>
              </w:rPr>
              <w:t>Dutch (3 levels)</w:t>
            </w:r>
          </w:p>
          <w:p w:rsidR="00913C8D" w:rsidRPr="00913C8D" w:rsidRDefault="00913C8D" w:rsidP="00913C8D">
            <w:pPr>
              <w:jc w:val="center"/>
              <w:rPr>
                <w:sz w:val="20"/>
                <w:szCs w:val="20"/>
              </w:rPr>
            </w:pPr>
            <w:r>
              <w:rPr>
                <w:sz w:val="20"/>
                <w:szCs w:val="20"/>
              </w:rPr>
              <w:t>English Amer.</w:t>
            </w:r>
            <w:r w:rsidRPr="00913C8D">
              <w:rPr>
                <w:sz w:val="20"/>
                <w:szCs w:val="20"/>
              </w:rPr>
              <w:t xml:space="preserve"> (5 levels)</w:t>
            </w:r>
          </w:p>
          <w:p w:rsidR="00913C8D" w:rsidRPr="00913C8D" w:rsidRDefault="00913C8D" w:rsidP="00913C8D">
            <w:pPr>
              <w:jc w:val="center"/>
              <w:rPr>
                <w:sz w:val="20"/>
                <w:szCs w:val="20"/>
              </w:rPr>
            </w:pPr>
            <w:r w:rsidRPr="00913C8D">
              <w:rPr>
                <w:sz w:val="20"/>
                <w:szCs w:val="20"/>
              </w:rPr>
              <w:t>English British (5 levels)</w:t>
            </w:r>
          </w:p>
          <w:p w:rsidR="00913C8D" w:rsidRPr="00913C8D" w:rsidRDefault="00913C8D" w:rsidP="00913C8D">
            <w:pPr>
              <w:jc w:val="center"/>
              <w:rPr>
                <w:sz w:val="20"/>
                <w:szCs w:val="20"/>
              </w:rPr>
            </w:pPr>
            <w:r w:rsidRPr="00913C8D">
              <w:rPr>
                <w:sz w:val="20"/>
                <w:szCs w:val="20"/>
              </w:rPr>
              <w:t>Filipino Tagalog (3 levels)</w:t>
            </w:r>
          </w:p>
          <w:p w:rsidR="00913C8D" w:rsidRPr="00913C8D" w:rsidRDefault="00913C8D" w:rsidP="00913C8D">
            <w:pPr>
              <w:jc w:val="center"/>
              <w:rPr>
                <w:sz w:val="20"/>
                <w:szCs w:val="20"/>
              </w:rPr>
            </w:pPr>
            <w:r w:rsidRPr="00913C8D">
              <w:rPr>
                <w:sz w:val="20"/>
                <w:szCs w:val="20"/>
              </w:rPr>
              <w:t>French (5 levels)</w:t>
            </w:r>
          </w:p>
          <w:p w:rsidR="00913C8D" w:rsidRPr="00913C8D" w:rsidRDefault="00913C8D" w:rsidP="00913C8D">
            <w:pPr>
              <w:jc w:val="center"/>
              <w:rPr>
                <w:sz w:val="20"/>
                <w:szCs w:val="20"/>
              </w:rPr>
            </w:pPr>
            <w:r w:rsidRPr="00913C8D">
              <w:rPr>
                <w:sz w:val="20"/>
                <w:szCs w:val="20"/>
              </w:rPr>
              <w:t>German (5 levels)</w:t>
            </w:r>
          </w:p>
          <w:p w:rsidR="00913C8D" w:rsidRDefault="00913C8D" w:rsidP="00913C8D">
            <w:pPr>
              <w:jc w:val="center"/>
            </w:pPr>
          </w:p>
        </w:tc>
        <w:tc>
          <w:tcPr>
            <w:tcW w:w="2952" w:type="dxa"/>
          </w:tcPr>
          <w:p w:rsidR="00913C8D" w:rsidRDefault="00913C8D" w:rsidP="00913C8D">
            <w:pPr>
              <w:jc w:val="center"/>
              <w:rPr>
                <w:sz w:val="20"/>
                <w:szCs w:val="20"/>
              </w:rPr>
            </w:pPr>
          </w:p>
          <w:p w:rsidR="00913C8D" w:rsidRDefault="00913C8D" w:rsidP="00913C8D">
            <w:pPr>
              <w:jc w:val="center"/>
              <w:rPr>
                <w:sz w:val="20"/>
                <w:szCs w:val="20"/>
              </w:rPr>
            </w:pPr>
            <w:r w:rsidRPr="00913C8D">
              <w:rPr>
                <w:sz w:val="20"/>
                <w:szCs w:val="20"/>
              </w:rPr>
              <w:t>Greek (3 levels)</w:t>
            </w:r>
          </w:p>
          <w:p w:rsidR="00913C8D" w:rsidRPr="00913C8D" w:rsidRDefault="00913C8D" w:rsidP="00913C8D">
            <w:pPr>
              <w:jc w:val="center"/>
              <w:rPr>
                <w:sz w:val="20"/>
                <w:szCs w:val="20"/>
              </w:rPr>
            </w:pPr>
            <w:r w:rsidRPr="00913C8D">
              <w:rPr>
                <w:sz w:val="20"/>
                <w:szCs w:val="20"/>
              </w:rPr>
              <w:t>Hebrew (3 levels)</w:t>
            </w:r>
          </w:p>
          <w:p w:rsidR="00913C8D" w:rsidRPr="00913C8D" w:rsidRDefault="00913C8D" w:rsidP="00913C8D">
            <w:pPr>
              <w:jc w:val="center"/>
              <w:rPr>
                <w:sz w:val="20"/>
                <w:szCs w:val="20"/>
              </w:rPr>
            </w:pPr>
            <w:r w:rsidRPr="00913C8D">
              <w:rPr>
                <w:sz w:val="20"/>
                <w:szCs w:val="20"/>
              </w:rPr>
              <w:t>Hindi (3 levels)</w:t>
            </w:r>
          </w:p>
          <w:p w:rsidR="00913C8D" w:rsidRPr="00913C8D" w:rsidRDefault="00913C8D" w:rsidP="00913C8D">
            <w:pPr>
              <w:jc w:val="center"/>
              <w:rPr>
                <w:sz w:val="20"/>
                <w:szCs w:val="20"/>
              </w:rPr>
            </w:pPr>
            <w:r w:rsidRPr="00913C8D">
              <w:rPr>
                <w:sz w:val="20"/>
                <w:szCs w:val="20"/>
              </w:rPr>
              <w:t>Irish (3 levels)</w:t>
            </w:r>
          </w:p>
          <w:p w:rsidR="00913C8D" w:rsidRPr="00913C8D" w:rsidRDefault="00913C8D" w:rsidP="00913C8D">
            <w:pPr>
              <w:tabs>
                <w:tab w:val="left" w:pos="2960"/>
              </w:tabs>
              <w:jc w:val="center"/>
              <w:rPr>
                <w:sz w:val="20"/>
                <w:szCs w:val="20"/>
              </w:rPr>
            </w:pPr>
            <w:r w:rsidRPr="00913C8D">
              <w:rPr>
                <w:sz w:val="20"/>
                <w:szCs w:val="20"/>
              </w:rPr>
              <w:t>Italian (5 levels)</w:t>
            </w:r>
          </w:p>
          <w:p w:rsidR="00913C8D" w:rsidRPr="00913C8D" w:rsidRDefault="00913C8D" w:rsidP="00913C8D">
            <w:pPr>
              <w:tabs>
                <w:tab w:val="left" w:pos="2960"/>
              </w:tabs>
              <w:jc w:val="center"/>
              <w:rPr>
                <w:sz w:val="20"/>
                <w:szCs w:val="20"/>
              </w:rPr>
            </w:pPr>
            <w:r w:rsidRPr="00913C8D">
              <w:rPr>
                <w:sz w:val="20"/>
                <w:szCs w:val="20"/>
              </w:rPr>
              <w:t>Japanese (3 levels)</w:t>
            </w:r>
          </w:p>
          <w:p w:rsidR="00913C8D" w:rsidRPr="00913C8D" w:rsidRDefault="00913C8D" w:rsidP="00913C8D">
            <w:pPr>
              <w:tabs>
                <w:tab w:val="left" w:pos="2960"/>
              </w:tabs>
              <w:jc w:val="center"/>
              <w:rPr>
                <w:sz w:val="20"/>
                <w:szCs w:val="20"/>
              </w:rPr>
            </w:pPr>
            <w:r w:rsidRPr="00913C8D">
              <w:rPr>
                <w:sz w:val="20"/>
                <w:szCs w:val="20"/>
              </w:rPr>
              <w:t>Korean (3 levels)</w:t>
            </w:r>
          </w:p>
          <w:p w:rsidR="00913C8D" w:rsidRPr="00913C8D" w:rsidRDefault="00913C8D" w:rsidP="00913C8D">
            <w:pPr>
              <w:tabs>
                <w:tab w:val="left" w:pos="2960"/>
              </w:tabs>
              <w:jc w:val="center"/>
              <w:rPr>
                <w:sz w:val="20"/>
                <w:szCs w:val="20"/>
              </w:rPr>
            </w:pPr>
            <w:r w:rsidRPr="00913C8D">
              <w:rPr>
                <w:sz w:val="20"/>
                <w:szCs w:val="20"/>
              </w:rPr>
              <w:t>Persian Farsi (3 levels)</w:t>
            </w:r>
          </w:p>
          <w:p w:rsidR="00913C8D" w:rsidRDefault="00913C8D" w:rsidP="00913C8D">
            <w:pPr>
              <w:tabs>
                <w:tab w:val="left" w:pos="2960"/>
              </w:tabs>
              <w:jc w:val="center"/>
            </w:pPr>
          </w:p>
        </w:tc>
        <w:tc>
          <w:tcPr>
            <w:tcW w:w="2952" w:type="dxa"/>
          </w:tcPr>
          <w:p w:rsidR="00913C8D" w:rsidRDefault="00913C8D" w:rsidP="00913C8D">
            <w:pPr>
              <w:tabs>
                <w:tab w:val="left" w:pos="2960"/>
              </w:tabs>
              <w:jc w:val="center"/>
              <w:rPr>
                <w:sz w:val="20"/>
                <w:szCs w:val="20"/>
              </w:rPr>
            </w:pPr>
          </w:p>
          <w:p w:rsidR="00913C8D" w:rsidRPr="00913C8D" w:rsidRDefault="00913C8D" w:rsidP="00913C8D">
            <w:pPr>
              <w:tabs>
                <w:tab w:val="left" w:pos="2960"/>
              </w:tabs>
              <w:jc w:val="center"/>
              <w:rPr>
                <w:sz w:val="20"/>
                <w:szCs w:val="20"/>
              </w:rPr>
            </w:pPr>
            <w:r w:rsidRPr="00913C8D">
              <w:rPr>
                <w:sz w:val="20"/>
                <w:szCs w:val="20"/>
              </w:rPr>
              <w:t>Polish (3 levels)</w:t>
            </w:r>
          </w:p>
          <w:p w:rsidR="00913C8D" w:rsidRDefault="00913C8D" w:rsidP="00913C8D">
            <w:pPr>
              <w:tabs>
                <w:tab w:val="left" w:pos="2960"/>
              </w:tabs>
              <w:jc w:val="center"/>
              <w:rPr>
                <w:sz w:val="20"/>
                <w:szCs w:val="20"/>
              </w:rPr>
            </w:pPr>
            <w:r w:rsidRPr="00913C8D">
              <w:rPr>
                <w:sz w:val="20"/>
                <w:szCs w:val="20"/>
              </w:rPr>
              <w:t>Portuguese Brazil (3 levels)</w:t>
            </w:r>
          </w:p>
          <w:p w:rsidR="00913C8D" w:rsidRPr="00913C8D" w:rsidRDefault="00913C8D" w:rsidP="00913C8D">
            <w:pPr>
              <w:tabs>
                <w:tab w:val="left" w:pos="2960"/>
              </w:tabs>
              <w:jc w:val="center"/>
              <w:rPr>
                <w:sz w:val="20"/>
                <w:szCs w:val="20"/>
              </w:rPr>
            </w:pPr>
            <w:r w:rsidRPr="00913C8D">
              <w:rPr>
                <w:sz w:val="20"/>
                <w:szCs w:val="20"/>
              </w:rPr>
              <w:t>Russian (5 levels)</w:t>
            </w:r>
          </w:p>
          <w:p w:rsidR="00913C8D" w:rsidRPr="00913C8D" w:rsidRDefault="00913C8D" w:rsidP="00913C8D">
            <w:pPr>
              <w:tabs>
                <w:tab w:val="left" w:pos="2960"/>
              </w:tabs>
              <w:jc w:val="center"/>
              <w:rPr>
                <w:sz w:val="20"/>
                <w:szCs w:val="20"/>
              </w:rPr>
            </w:pPr>
            <w:r>
              <w:rPr>
                <w:sz w:val="20"/>
                <w:szCs w:val="20"/>
              </w:rPr>
              <w:t>Spanish Latin Amer.</w:t>
            </w:r>
            <w:r w:rsidRPr="00913C8D">
              <w:rPr>
                <w:sz w:val="20"/>
                <w:szCs w:val="20"/>
              </w:rPr>
              <w:t xml:space="preserve"> (5 levels)</w:t>
            </w:r>
          </w:p>
          <w:p w:rsidR="00913C8D" w:rsidRPr="00913C8D" w:rsidRDefault="00913C8D" w:rsidP="00913C8D">
            <w:pPr>
              <w:tabs>
                <w:tab w:val="left" w:pos="2960"/>
              </w:tabs>
              <w:jc w:val="center"/>
              <w:rPr>
                <w:sz w:val="20"/>
                <w:szCs w:val="20"/>
              </w:rPr>
            </w:pPr>
            <w:r w:rsidRPr="00913C8D">
              <w:rPr>
                <w:sz w:val="20"/>
                <w:szCs w:val="20"/>
              </w:rPr>
              <w:t>Spanish Spain (5 levels)</w:t>
            </w:r>
          </w:p>
          <w:p w:rsidR="00913C8D" w:rsidRPr="00913C8D" w:rsidRDefault="00913C8D" w:rsidP="00913C8D">
            <w:pPr>
              <w:tabs>
                <w:tab w:val="left" w:pos="2960"/>
              </w:tabs>
              <w:jc w:val="center"/>
              <w:rPr>
                <w:sz w:val="20"/>
                <w:szCs w:val="20"/>
              </w:rPr>
            </w:pPr>
            <w:r w:rsidRPr="00913C8D">
              <w:rPr>
                <w:sz w:val="20"/>
                <w:szCs w:val="20"/>
              </w:rPr>
              <w:t>Swedish (3 levels)</w:t>
            </w:r>
          </w:p>
          <w:p w:rsidR="00913C8D" w:rsidRPr="00913C8D" w:rsidRDefault="00913C8D" w:rsidP="00913C8D">
            <w:pPr>
              <w:tabs>
                <w:tab w:val="left" w:pos="2960"/>
              </w:tabs>
              <w:jc w:val="center"/>
              <w:rPr>
                <w:sz w:val="20"/>
                <w:szCs w:val="20"/>
              </w:rPr>
            </w:pPr>
            <w:r w:rsidRPr="00913C8D">
              <w:rPr>
                <w:sz w:val="20"/>
                <w:szCs w:val="20"/>
              </w:rPr>
              <w:t>Turkish (3 levels)</w:t>
            </w:r>
          </w:p>
          <w:p w:rsidR="00913C8D" w:rsidRPr="00913C8D" w:rsidRDefault="00913C8D" w:rsidP="00913C8D">
            <w:pPr>
              <w:tabs>
                <w:tab w:val="left" w:pos="2960"/>
              </w:tabs>
              <w:jc w:val="center"/>
              <w:rPr>
                <w:sz w:val="20"/>
                <w:szCs w:val="20"/>
              </w:rPr>
            </w:pPr>
            <w:r w:rsidRPr="00913C8D">
              <w:rPr>
                <w:sz w:val="20"/>
                <w:szCs w:val="20"/>
              </w:rPr>
              <w:t>Vietnamese (3 levels)</w:t>
            </w:r>
          </w:p>
          <w:p w:rsidR="00913C8D" w:rsidRDefault="00913C8D" w:rsidP="006C022C"/>
        </w:tc>
      </w:tr>
    </w:tbl>
    <w:p w:rsidR="00913C8D" w:rsidRDefault="00913C8D" w:rsidP="006C022C"/>
    <w:p w:rsidR="00913C8D" w:rsidRDefault="00913C8D" w:rsidP="00913C8D"/>
    <w:p w:rsidR="00913C8D" w:rsidRDefault="00913C8D" w:rsidP="00913C8D">
      <w:pPr>
        <w:pBdr>
          <w:top w:val="single" w:sz="4" w:space="1" w:color="auto"/>
          <w:left w:val="single" w:sz="4" w:space="4" w:color="auto"/>
          <w:bottom w:val="single" w:sz="4" w:space="1" w:color="auto"/>
          <w:right w:val="single" w:sz="4" w:space="4" w:color="auto"/>
        </w:pBdr>
        <w:spacing w:line="360" w:lineRule="auto"/>
      </w:pPr>
    </w:p>
    <w:p w:rsidR="00913C8D" w:rsidRDefault="00913C8D" w:rsidP="00913C8D">
      <w:pPr>
        <w:pBdr>
          <w:top w:val="single" w:sz="4" w:space="1" w:color="auto"/>
          <w:left w:val="single" w:sz="4" w:space="4" w:color="auto"/>
          <w:bottom w:val="single" w:sz="4" w:space="1" w:color="auto"/>
          <w:right w:val="single" w:sz="4" w:space="4" w:color="auto"/>
        </w:pBdr>
        <w:spacing w:line="360" w:lineRule="auto"/>
      </w:pPr>
      <w:r>
        <w:t>My student has chosen ________________________________________________ as their foreign language program.</w:t>
      </w:r>
    </w:p>
    <w:p w:rsidR="00913C8D" w:rsidRDefault="00913C8D" w:rsidP="00913C8D">
      <w:pPr>
        <w:pBdr>
          <w:top w:val="single" w:sz="4" w:space="1" w:color="auto"/>
          <w:left w:val="single" w:sz="4" w:space="4" w:color="auto"/>
          <w:bottom w:val="single" w:sz="4" w:space="1" w:color="auto"/>
          <w:right w:val="single" w:sz="4" w:space="4" w:color="auto"/>
        </w:pBdr>
        <w:spacing w:line="360" w:lineRule="auto"/>
      </w:pPr>
    </w:p>
    <w:p w:rsidR="00913C8D" w:rsidRDefault="00913C8D" w:rsidP="00913C8D">
      <w:pPr>
        <w:pBdr>
          <w:top w:val="single" w:sz="4" w:space="1" w:color="auto"/>
          <w:left w:val="single" w:sz="4" w:space="4" w:color="auto"/>
          <w:bottom w:val="single" w:sz="4" w:space="1" w:color="auto"/>
          <w:right w:val="single" w:sz="4" w:space="4" w:color="auto"/>
        </w:pBdr>
        <w:spacing w:line="360" w:lineRule="auto"/>
      </w:pPr>
      <w:r>
        <w:t>Student Signature ________________________________________________</w:t>
      </w:r>
    </w:p>
    <w:p w:rsidR="00913C8D" w:rsidRDefault="00913C8D" w:rsidP="00913C8D">
      <w:pPr>
        <w:pBdr>
          <w:top w:val="single" w:sz="4" w:space="1" w:color="auto"/>
          <w:left w:val="single" w:sz="4" w:space="4" w:color="auto"/>
          <w:bottom w:val="single" w:sz="4" w:space="1" w:color="auto"/>
          <w:right w:val="single" w:sz="4" w:space="4" w:color="auto"/>
        </w:pBdr>
        <w:spacing w:line="360" w:lineRule="auto"/>
      </w:pPr>
    </w:p>
    <w:p w:rsidR="00913C8D" w:rsidRDefault="00913C8D" w:rsidP="00913C8D">
      <w:pPr>
        <w:pBdr>
          <w:top w:val="single" w:sz="4" w:space="1" w:color="auto"/>
          <w:left w:val="single" w:sz="4" w:space="4" w:color="auto"/>
          <w:bottom w:val="single" w:sz="4" w:space="1" w:color="auto"/>
          <w:right w:val="single" w:sz="4" w:space="4" w:color="auto"/>
        </w:pBdr>
        <w:spacing w:line="360" w:lineRule="auto"/>
      </w:pPr>
      <w:r>
        <w:t>Parent Signature __________________________________________________</w:t>
      </w:r>
    </w:p>
    <w:p w:rsidR="00913C8D" w:rsidRDefault="00913C8D" w:rsidP="00913C8D">
      <w:pPr>
        <w:pBdr>
          <w:top w:val="single" w:sz="4" w:space="1" w:color="auto"/>
          <w:left w:val="single" w:sz="4" w:space="4" w:color="auto"/>
          <w:bottom w:val="single" w:sz="4" w:space="1" w:color="auto"/>
          <w:right w:val="single" w:sz="4" w:space="4" w:color="auto"/>
        </w:pBdr>
        <w:spacing w:line="360" w:lineRule="auto"/>
      </w:pPr>
    </w:p>
    <w:p w:rsidR="00913C8D" w:rsidRDefault="00913C8D" w:rsidP="00913C8D">
      <w:pPr>
        <w:spacing w:line="360" w:lineRule="auto"/>
      </w:pPr>
    </w:p>
    <w:p w:rsidR="00913C8D" w:rsidRPr="00913C8D" w:rsidRDefault="00913C8D" w:rsidP="00913C8D">
      <w:pPr>
        <w:spacing w:line="360" w:lineRule="auto"/>
        <w:jc w:val="center"/>
        <w:rPr>
          <w:u w:val="single"/>
        </w:rPr>
      </w:pPr>
      <w:r w:rsidRPr="00913C8D">
        <w:rPr>
          <w:u w:val="single"/>
        </w:rPr>
        <w:t xml:space="preserve">A username, password and start up instructions will be sent home February 1, 2018.  </w:t>
      </w:r>
      <w:r w:rsidRPr="00913C8D">
        <w:rPr>
          <w:highlight w:val="yellow"/>
          <w:u w:val="single"/>
        </w:rPr>
        <w:t>Please return this form by January 24, 2018, so set up can be completed.  Thanks!</w:t>
      </w:r>
    </w:p>
    <w:sectPr w:rsidR="00913C8D" w:rsidRPr="00913C8D" w:rsidSect="00ED2191">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C8D" w:rsidRDefault="00913C8D" w:rsidP="00EB174A">
      <w:r>
        <w:separator/>
      </w:r>
    </w:p>
  </w:endnote>
  <w:endnote w:type="continuationSeparator" w:id="0">
    <w:p w:rsidR="00913C8D" w:rsidRDefault="00913C8D" w:rsidP="00EB1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C8D" w:rsidRDefault="00913C8D" w:rsidP="00EB174A">
      <w:r>
        <w:separator/>
      </w:r>
    </w:p>
  </w:footnote>
  <w:footnote w:type="continuationSeparator" w:id="0">
    <w:p w:rsidR="00913C8D" w:rsidRDefault="00913C8D" w:rsidP="00EB17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C8D" w:rsidRDefault="00913C8D">
    <w:pPr>
      <w:pStyle w:val="Header"/>
    </w:pPr>
    <w:r>
      <w:t>January 16, 2018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0E45BB"/>
    <w:multiLevelType w:val="hybridMultilevel"/>
    <w:tmpl w:val="D8106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22C"/>
    <w:rsid w:val="003D4D2B"/>
    <w:rsid w:val="006C022C"/>
    <w:rsid w:val="008935E4"/>
    <w:rsid w:val="00913C8D"/>
    <w:rsid w:val="0095073E"/>
    <w:rsid w:val="00EB174A"/>
    <w:rsid w:val="00ED21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9BA8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22C"/>
    <w:pPr>
      <w:ind w:left="720"/>
      <w:contextualSpacing/>
    </w:pPr>
  </w:style>
  <w:style w:type="paragraph" w:styleId="Header">
    <w:name w:val="header"/>
    <w:basedOn w:val="Normal"/>
    <w:link w:val="HeaderChar"/>
    <w:uiPriority w:val="99"/>
    <w:unhideWhenUsed/>
    <w:rsid w:val="00EB174A"/>
    <w:pPr>
      <w:tabs>
        <w:tab w:val="center" w:pos="4320"/>
        <w:tab w:val="right" w:pos="8640"/>
      </w:tabs>
    </w:pPr>
  </w:style>
  <w:style w:type="character" w:customStyle="1" w:styleId="HeaderChar">
    <w:name w:val="Header Char"/>
    <w:basedOn w:val="DefaultParagraphFont"/>
    <w:link w:val="Header"/>
    <w:uiPriority w:val="99"/>
    <w:rsid w:val="00EB174A"/>
  </w:style>
  <w:style w:type="paragraph" w:styleId="Footer">
    <w:name w:val="footer"/>
    <w:basedOn w:val="Normal"/>
    <w:link w:val="FooterChar"/>
    <w:uiPriority w:val="99"/>
    <w:unhideWhenUsed/>
    <w:rsid w:val="00EB174A"/>
    <w:pPr>
      <w:tabs>
        <w:tab w:val="center" w:pos="4320"/>
        <w:tab w:val="right" w:pos="8640"/>
      </w:tabs>
    </w:pPr>
  </w:style>
  <w:style w:type="character" w:customStyle="1" w:styleId="FooterChar">
    <w:name w:val="Footer Char"/>
    <w:basedOn w:val="DefaultParagraphFont"/>
    <w:link w:val="Footer"/>
    <w:uiPriority w:val="99"/>
    <w:rsid w:val="00EB174A"/>
  </w:style>
  <w:style w:type="character" w:styleId="Hyperlink">
    <w:name w:val="Hyperlink"/>
    <w:basedOn w:val="DefaultParagraphFont"/>
    <w:uiPriority w:val="99"/>
    <w:unhideWhenUsed/>
    <w:rsid w:val="00EB174A"/>
    <w:rPr>
      <w:color w:val="0000FF" w:themeColor="hyperlink"/>
      <w:u w:val="single"/>
    </w:rPr>
  </w:style>
  <w:style w:type="table" w:styleId="TableGrid">
    <w:name w:val="Table Grid"/>
    <w:basedOn w:val="TableNormal"/>
    <w:uiPriority w:val="59"/>
    <w:rsid w:val="00913C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13C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3C8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22C"/>
    <w:pPr>
      <w:ind w:left="720"/>
      <w:contextualSpacing/>
    </w:pPr>
  </w:style>
  <w:style w:type="paragraph" w:styleId="Header">
    <w:name w:val="header"/>
    <w:basedOn w:val="Normal"/>
    <w:link w:val="HeaderChar"/>
    <w:uiPriority w:val="99"/>
    <w:unhideWhenUsed/>
    <w:rsid w:val="00EB174A"/>
    <w:pPr>
      <w:tabs>
        <w:tab w:val="center" w:pos="4320"/>
        <w:tab w:val="right" w:pos="8640"/>
      </w:tabs>
    </w:pPr>
  </w:style>
  <w:style w:type="character" w:customStyle="1" w:styleId="HeaderChar">
    <w:name w:val="Header Char"/>
    <w:basedOn w:val="DefaultParagraphFont"/>
    <w:link w:val="Header"/>
    <w:uiPriority w:val="99"/>
    <w:rsid w:val="00EB174A"/>
  </w:style>
  <w:style w:type="paragraph" w:styleId="Footer">
    <w:name w:val="footer"/>
    <w:basedOn w:val="Normal"/>
    <w:link w:val="FooterChar"/>
    <w:uiPriority w:val="99"/>
    <w:unhideWhenUsed/>
    <w:rsid w:val="00EB174A"/>
    <w:pPr>
      <w:tabs>
        <w:tab w:val="center" w:pos="4320"/>
        <w:tab w:val="right" w:pos="8640"/>
      </w:tabs>
    </w:pPr>
  </w:style>
  <w:style w:type="character" w:customStyle="1" w:styleId="FooterChar">
    <w:name w:val="Footer Char"/>
    <w:basedOn w:val="DefaultParagraphFont"/>
    <w:link w:val="Footer"/>
    <w:uiPriority w:val="99"/>
    <w:rsid w:val="00EB174A"/>
  </w:style>
  <w:style w:type="character" w:styleId="Hyperlink">
    <w:name w:val="Hyperlink"/>
    <w:basedOn w:val="DefaultParagraphFont"/>
    <w:uiPriority w:val="99"/>
    <w:unhideWhenUsed/>
    <w:rsid w:val="00EB174A"/>
    <w:rPr>
      <w:color w:val="0000FF" w:themeColor="hyperlink"/>
      <w:u w:val="single"/>
    </w:rPr>
  </w:style>
  <w:style w:type="table" w:styleId="TableGrid">
    <w:name w:val="Table Grid"/>
    <w:basedOn w:val="TableNormal"/>
    <w:uiPriority w:val="59"/>
    <w:rsid w:val="00913C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13C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3C8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asheridan@htsch.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584</Words>
  <Characters>3330</Characters>
  <Application>Microsoft Macintosh Word</Application>
  <DocSecurity>0</DocSecurity>
  <Lines>27</Lines>
  <Paragraphs>7</Paragraphs>
  <ScaleCrop>false</ScaleCrop>
  <Company>Holy Trinity School</Company>
  <LinksUpToDate>false</LinksUpToDate>
  <CharactersWithSpaces>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Sheridan</dc:creator>
  <cp:keywords/>
  <dc:description/>
  <cp:lastModifiedBy>Ashley Sheridan</cp:lastModifiedBy>
  <cp:revision>1</cp:revision>
  <cp:lastPrinted>2018-01-16T23:01:00Z</cp:lastPrinted>
  <dcterms:created xsi:type="dcterms:W3CDTF">2018-01-16T22:17:00Z</dcterms:created>
  <dcterms:modified xsi:type="dcterms:W3CDTF">2018-01-17T02:23:00Z</dcterms:modified>
</cp:coreProperties>
</file>